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20"/>
        <w:gridCol w:w="4620"/>
        <w:gridCol w:w="2440"/>
        <w:gridCol w:w="1460"/>
      </w:tblGrid>
      <w:tr w:rsidR="000D5CD7" w:rsidRPr="004132AC" w:rsidTr="00A00E90">
        <w:trPr>
          <w:trHeight w:val="25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0D5CD7" w:rsidRPr="004132AC" w:rsidTr="00A00E90">
        <w:trPr>
          <w:trHeight w:val="70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32AC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  <w:r w:rsidRPr="004132AC">
              <w:rPr>
                <w:b/>
                <w:bCs/>
                <w:sz w:val="20"/>
                <w:szCs w:val="20"/>
              </w:rPr>
              <w:t xml:space="preserve"> работ и услуг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132AC">
              <w:rPr>
                <w:b/>
                <w:bCs/>
                <w:sz w:val="20"/>
                <w:szCs w:val="20"/>
              </w:rPr>
              <w:t>по управлению Объектом, содержанию общего имущества собственников в многоквартирном доме  № 172/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132AC">
              <w:rPr>
                <w:b/>
                <w:bCs/>
                <w:sz w:val="20"/>
                <w:szCs w:val="20"/>
              </w:rPr>
              <w:t xml:space="preserve"> на ул. Баумана</w:t>
            </w:r>
          </w:p>
        </w:tc>
      </w:tr>
      <w:tr w:rsidR="000D5CD7" w:rsidRPr="004132AC" w:rsidTr="00A00E90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Состав работ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цена  за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1 кв. м 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Мытье полов в помещениях общего пользования, в кабине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>, перил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 раза в год (май, октябрь)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Уборка мусора из мусоропровода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графику перевозчика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Уборка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мусорокамеры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Дезинфекция  мусоропровода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мере</w:t>
            </w:r>
            <w:r w:rsidRPr="004132AC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2. Санитарные работы по содержанию земельного участка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Сдвижка снега в дни снегопада, подбор случайного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Посыпка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противогололедными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составами пешеходных дорожек в зимнее время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 раза за сезон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ежедневно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Круглосуточное аварийно-диспетчерское обслуживание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ежедневно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1,53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Услуги пассажирского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6. Содержание инженерных сетей и оборудования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2,36</w:t>
            </w:r>
          </w:p>
        </w:tc>
      </w:tr>
      <w:tr w:rsidR="000D5CD7" w:rsidRPr="004132AC" w:rsidTr="00A00E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Консервация и расконсервирование системы отопления. Осмотр системы отопления. Составление перечня необходимых ремонтных работ. Гидравлические испытания системы Сдача теплового пункта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энергоснабжающей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организации с подписанием акта готовности.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переходах в весенне-летний и осенне-зимний периоды соответственно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Регулировка  системы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аварий на сетях и оборудовании, относящихся к общему имуществу собственников помещений в многоквартирном доме.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7. Обслуживание общедомовых приборов учета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32AC">
              <w:rPr>
                <w:color w:val="000000"/>
                <w:sz w:val="20"/>
                <w:szCs w:val="20"/>
              </w:rPr>
              <w:t>Биллинговое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обслуживание  общедомовых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приборов учета коммунальных ресурсов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0D5CD7" w:rsidRPr="004132AC" w:rsidTr="00A00E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Поверка и ремонт общедомовых приборов учета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графику - поверка, ремонт - по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8. Содержание информационных систем и работа по сбору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услуг, представительство в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судах,  оформление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исков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всего срока действия договора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9. Услуги по управлению многоквартирным домом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Ведение технической документации на многоквартирный дом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0D5CD7" w:rsidRPr="004132AC" w:rsidTr="00A00E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Начисление и сбор платы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за  содержание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и ремонт жилья, за коммунальные услуги.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учета расходования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CD7" w:rsidRPr="004132AC" w:rsidTr="00A00E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Цена за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содержание  1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кв. м для домов с лифтом и мусоропроводом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17,81</w:t>
            </w:r>
          </w:p>
        </w:tc>
      </w:tr>
      <w:tr w:rsidR="000D5CD7" w:rsidRPr="004132AC" w:rsidTr="00A00E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D7" w:rsidRPr="004132AC" w:rsidRDefault="000D5CD7" w:rsidP="00A00E90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D7" w:rsidRPr="004132AC" w:rsidRDefault="000D5CD7" w:rsidP="00A00E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D7" w:rsidRPr="004132AC" w:rsidRDefault="000D5CD7" w:rsidP="00A00E90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B4501" w:rsidRDefault="000D5CD7">
      <w:bookmarkStart w:id="0" w:name="_GoBack"/>
      <w:bookmarkEnd w:id="0"/>
    </w:p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7"/>
    <w:rsid w:val="000D5CD7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263F-AB07-4F87-9DC6-43F88DD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2014-08-21T13:20:00Z</dcterms:created>
  <dcterms:modified xsi:type="dcterms:W3CDTF">2014-08-21T13:20:00Z</dcterms:modified>
</cp:coreProperties>
</file>